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213"/>
        <w:gridCol w:w="2213"/>
        <w:gridCol w:w="2213"/>
        <w:gridCol w:w="2213"/>
        <w:gridCol w:w="2213"/>
      </w:tblGrid>
      <w:tr w:rsidR="00A021F1" w14:paraId="7C0F6D81" w14:textId="77777777" w:rsidTr="00A021F1">
        <w:tc>
          <w:tcPr>
            <w:tcW w:w="1885" w:type="dxa"/>
            <w:vMerge w:val="restart"/>
          </w:tcPr>
          <w:p w14:paraId="5635A160" w14:textId="77777777" w:rsidR="00A021F1" w:rsidRDefault="00A021F1">
            <w:pPr>
              <w:rPr>
                <w:b/>
                <w:bCs/>
              </w:rPr>
            </w:pPr>
          </w:p>
          <w:p w14:paraId="627CBAD6" w14:textId="77777777" w:rsidR="00A021F1" w:rsidRDefault="00A021F1">
            <w:pPr>
              <w:rPr>
                <w:b/>
                <w:bCs/>
              </w:rPr>
            </w:pPr>
            <w:r w:rsidRPr="007314F6">
              <w:rPr>
                <w:b/>
                <w:bCs/>
              </w:rPr>
              <w:t xml:space="preserve">ZOOM </w:t>
            </w:r>
          </w:p>
          <w:p w14:paraId="0148EADA" w14:textId="66189136" w:rsidR="00A021F1" w:rsidRPr="00A021F1" w:rsidRDefault="00A021F1" w:rsidP="00C61701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87ACEB" wp14:editId="0B018738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255922</wp:posOffset>
                      </wp:positionV>
                      <wp:extent cx="654909" cy="172995"/>
                      <wp:effectExtent l="0" t="19050" r="31115" b="3683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909" cy="17299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DE886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8.95pt;margin-top:20.15pt;width:51.55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" adj="18747" fillcolor="#4472c4 [3204]" strokecolor="#1f3763 [1604]" strokeweight="1pt"/>
                  </w:pict>
                </mc:Fallback>
              </mc:AlternateContent>
            </w:r>
            <w:r w:rsidRPr="007314F6">
              <w:rPr>
                <w:b/>
                <w:bCs/>
              </w:rPr>
              <w:t xml:space="preserve">MEETINGS </w:t>
            </w:r>
          </w:p>
        </w:tc>
        <w:tc>
          <w:tcPr>
            <w:tcW w:w="2213" w:type="dxa"/>
            <w:shd w:val="clear" w:color="auto" w:fill="FFD966" w:themeFill="accent4" w:themeFillTint="99"/>
          </w:tcPr>
          <w:p w14:paraId="65665EDF" w14:textId="6D952EC2" w:rsidR="00A021F1" w:rsidRPr="00C82054" w:rsidRDefault="00A021F1" w:rsidP="00C82054">
            <w:pPr>
              <w:jc w:val="center"/>
              <w:rPr>
                <w:b/>
                <w:bCs/>
              </w:rPr>
            </w:pPr>
            <w:r w:rsidRPr="00C82054">
              <w:rPr>
                <w:b/>
                <w:bCs/>
                <w:u w:val="single"/>
              </w:rPr>
              <w:t>MON</w:t>
            </w:r>
            <w:r>
              <w:rPr>
                <w:b/>
                <w:bCs/>
              </w:rPr>
              <w:t xml:space="preserve"> 25th</w:t>
            </w:r>
          </w:p>
        </w:tc>
        <w:tc>
          <w:tcPr>
            <w:tcW w:w="2213" w:type="dxa"/>
            <w:shd w:val="clear" w:color="auto" w:fill="FFD966" w:themeFill="accent4" w:themeFillTint="99"/>
          </w:tcPr>
          <w:p w14:paraId="23527B43" w14:textId="72418EFB" w:rsidR="00A021F1" w:rsidRPr="00C82054" w:rsidRDefault="00A021F1" w:rsidP="00C82054">
            <w:pPr>
              <w:jc w:val="center"/>
              <w:rPr>
                <w:b/>
                <w:bCs/>
              </w:rPr>
            </w:pPr>
            <w:r w:rsidRPr="00C82054">
              <w:rPr>
                <w:b/>
                <w:bCs/>
                <w:u w:val="single"/>
              </w:rPr>
              <w:t>TUES</w:t>
            </w:r>
            <w:r>
              <w:rPr>
                <w:b/>
                <w:bCs/>
              </w:rPr>
              <w:t xml:space="preserve"> 26th</w:t>
            </w:r>
          </w:p>
        </w:tc>
        <w:tc>
          <w:tcPr>
            <w:tcW w:w="2213" w:type="dxa"/>
            <w:shd w:val="clear" w:color="auto" w:fill="FFD966" w:themeFill="accent4" w:themeFillTint="99"/>
          </w:tcPr>
          <w:p w14:paraId="2E4F8E03" w14:textId="615D0F59" w:rsidR="00A021F1" w:rsidRPr="00C82054" w:rsidRDefault="00A021F1" w:rsidP="00C82054">
            <w:pPr>
              <w:jc w:val="center"/>
              <w:rPr>
                <w:b/>
                <w:bCs/>
              </w:rPr>
            </w:pPr>
            <w:r w:rsidRPr="00C82054">
              <w:rPr>
                <w:b/>
                <w:bCs/>
                <w:u w:val="single"/>
              </w:rPr>
              <w:t>WED</w:t>
            </w:r>
            <w:r>
              <w:rPr>
                <w:b/>
                <w:bCs/>
              </w:rPr>
              <w:t xml:space="preserve"> 27th</w:t>
            </w:r>
          </w:p>
        </w:tc>
        <w:tc>
          <w:tcPr>
            <w:tcW w:w="2213" w:type="dxa"/>
            <w:shd w:val="clear" w:color="auto" w:fill="FFD966" w:themeFill="accent4" w:themeFillTint="99"/>
          </w:tcPr>
          <w:p w14:paraId="3D07C64F" w14:textId="29F2F537" w:rsidR="00A021F1" w:rsidRPr="00C82054" w:rsidRDefault="00A021F1" w:rsidP="00C82054">
            <w:pPr>
              <w:jc w:val="center"/>
              <w:rPr>
                <w:b/>
                <w:bCs/>
              </w:rPr>
            </w:pPr>
            <w:r w:rsidRPr="00C82054">
              <w:rPr>
                <w:b/>
                <w:bCs/>
                <w:u w:val="single"/>
              </w:rPr>
              <w:t>THURS</w:t>
            </w:r>
            <w:r>
              <w:rPr>
                <w:b/>
                <w:bCs/>
              </w:rPr>
              <w:t xml:space="preserve"> 28th</w:t>
            </w:r>
          </w:p>
        </w:tc>
        <w:tc>
          <w:tcPr>
            <w:tcW w:w="2213" w:type="dxa"/>
            <w:shd w:val="clear" w:color="auto" w:fill="FFD966" w:themeFill="accent4" w:themeFillTint="99"/>
          </w:tcPr>
          <w:p w14:paraId="6E4F8788" w14:textId="583E5139" w:rsidR="00A021F1" w:rsidRPr="00C82054" w:rsidRDefault="00A021F1" w:rsidP="00C82054">
            <w:pPr>
              <w:jc w:val="center"/>
              <w:rPr>
                <w:b/>
                <w:bCs/>
              </w:rPr>
            </w:pPr>
            <w:r w:rsidRPr="00C82054">
              <w:rPr>
                <w:b/>
                <w:bCs/>
                <w:u w:val="single"/>
              </w:rPr>
              <w:t>FRI</w:t>
            </w:r>
            <w:r>
              <w:rPr>
                <w:b/>
                <w:bCs/>
              </w:rPr>
              <w:t xml:space="preserve"> 29th</w:t>
            </w:r>
          </w:p>
        </w:tc>
      </w:tr>
      <w:tr w:rsidR="00A021F1" w14:paraId="62902FB5" w14:textId="77777777" w:rsidTr="001F2627">
        <w:tc>
          <w:tcPr>
            <w:tcW w:w="1885" w:type="dxa"/>
            <w:vMerge/>
          </w:tcPr>
          <w:p w14:paraId="76E8ECDD" w14:textId="2501EEDF" w:rsidR="00A021F1" w:rsidRPr="007314F6" w:rsidRDefault="00A021F1">
            <w:pPr>
              <w:rPr>
                <w:b/>
                <w:bCs/>
              </w:rPr>
            </w:pPr>
          </w:p>
        </w:tc>
        <w:tc>
          <w:tcPr>
            <w:tcW w:w="2213" w:type="dxa"/>
          </w:tcPr>
          <w:p w14:paraId="2023CB71" w14:textId="77777777" w:rsidR="00A021F1" w:rsidRDefault="00A021F1">
            <w:r w:rsidRPr="00667A25">
              <w:rPr>
                <w:highlight w:val="green"/>
              </w:rPr>
              <w:t>Whole Class</w:t>
            </w:r>
            <w:r>
              <w:t xml:space="preserve"> 11:58 a.m.</w:t>
            </w:r>
          </w:p>
          <w:p w14:paraId="79F59DAF" w14:textId="77777777" w:rsidR="00A021F1" w:rsidRDefault="00A021F1"/>
          <w:p w14:paraId="60D3D5FD" w14:textId="148C2D1E" w:rsidR="00A021F1" w:rsidRPr="00BA7507" w:rsidRDefault="00A021F1">
            <w:pPr>
              <w:rPr>
                <w:i/>
                <w:iCs/>
              </w:rPr>
            </w:pPr>
            <w:r w:rsidRPr="00BA7507">
              <w:rPr>
                <w:i/>
                <w:iCs/>
              </w:rPr>
              <w:t>Mrs. S unavailable 10:30 until Zoom.</w:t>
            </w:r>
          </w:p>
        </w:tc>
        <w:tc>
          <w:tcPr>
            <w:tcW w:w="2213" w:type="dxa"/>
          </w:tcPr>
          <w:p w14:paraId="63A8AC05" w14:textId="5343CF66" w:rsidR="00A021F1" w:rsidRDefault="00A021F1" w:rsidP="00497445">
            <w:pPr>
              <w:pStyle w:val="ListParagraph"/>
              <w:numPr>
                <w:ilvl w:val="0"/>
                <w:numId w:val="6"/>
              </w:numPr>
              <w:ind w:left="299" w:hanging="270"/>
            </w:pPr>
            <w:r w:rsidRPr="00497445">
              <w:rPr>
                <w:highlight w:val="cyan"/>
              </w:rPr>
              <w:t xml:space="preserve">Gr. 5 10:30 </w:t>
            </w:r>
            <w:r w:rsidRPr="00497445">
              <w:rPr>
                <w:highlight w:val="cyan"/>
              </w:rPr>
              <w:t>a.m.</w:t>
            </w:r>
            <w:r>
              <w:t xml:space="preserve"> Math &amp; Reading w/ Mrs. S </w:t>
            </w:r>
          </w:p>
          <w:p w14:paraId="60E9B35E" w14:textId="77777777" w:rsidR="00A021F1" w:rsidRDefault="00A021F1" w:rsidP="00497445">
            <w:pPr>
              <w:pStyle w:val="ListParagraph"/>
              <w:numPr>
                <w:ilvl w:val="0"/>
                <w:numId w:val="6"/>
              </w:numPr>
              <w:ind w:left="299" w:hanging="270"/>
            </w:pPr>
            <w:r w:rsidRPr="00497445">
              <w:rPr>
                <w:highlight w:val="magenta"/>
              </w:rPr>
              <w:t>Reading Group 1:08</w:t>
            </w:r>
          </w:p>
          <w:p w14:paraId="39C546EB" w14:textId="6BA10014" w:rsidR="00A021F1" w:rsidRPr="00497445" w:rsidRDefault="00A021F1" w:rsidP="00497445">
            <w:pPr>
              <w:pStyle w:val="ListParagraph"/>
              <w:numPr>
                <w:ilvl w:val="0"/>
                <w:numId w:val="6"/>
              </w:numPr>
              <w:ind w:left="299" w:hanging="270"/>
              <w:rPr>
                <w:b/>
                <w:bCs/>
              </w:rPr>
            </w:pPr>
            <w:r w:rsidRPr="00497445">
              <w:rPr>
                <w:b/>
                <w:bCs/>
              </w:rPr>
              <w:t>LUNCH INVITE 11:30</w:t>
            </w:r>
          </w:p>
        </w:tc>
        <w:tc>
          <w:tcPr>
            <w:tcW w:w="2213" w:type="dxa"/>
          </w:tcPr>
          <w:p w14:paraId="0ABCA834" w14:textId="4B548610" w:rsidR="00A021F1" w:rsidRDefault="00A021F1" w:rsidP="00497445">
            <w:pPr>
              <w:pStyle w:val="ListParagraph"/>
              <w:numPr>
                <w:ilvl w:val="0"/>
                <w:numId w:val="7"/>
              </w:numPr>
              <w:ind w:left="240" w:hanging="240"/>
            </w:pPr>
            <w:r w:rsidRPr="00497445">
              <w:rPr>
                <w:highlight w:val="yellow"/>
              </w:rPr>
              <w:t xml:space="preserve">Gr. 6 Sexual Health 9:30 </w:t>
            </w:r>
            <w:r w:rsidRPr="00497445">
              <w:rPr>
                <w:highlight w:val="yellow"/>
              </w:rPr>
              <w:t>a.m.</w:t>
            </w:r>
            <w:r w:rsidRPr="00497445">
              <w:rPr>
                <w:highlight w:val="yellow"/>
              </w:rPr>
              <w:t xml:space="preserve"> w/ Mrs. Rabinovitich</w:t>
            </w:r>
          </w:p>
          <w:p w14:paraId="603E7073" w14:textId="53777BD9" w:rsidR="00A021F1" w:rsidRDefault="00A021F1" w:rsidP="00497445">
            <w:pPr>
              <w:pStyle w:val="ListParagraph"/>
              <w:numPr>
                <w:ilvl w:val="0"/>
                <w:numId w:val="7"/>
              </w:numPr>
              <w:ind w:left="240" w:hanging="240"/>
            </w:pPr>
            <w:r w:rsidRPr="00497445">
              <w:rPr>
                <w:highlight w:val="magenta"/>
              </w:rPr>
              <w:t>Reading Group 1:00 p.m.</w:t>
            </w:r>
          </w:p>
        </w:tc>
        <w:tc>
          <w:tcPr>
            <w:tcW w:w="2213" w:type="dxa"/>
          </w:tcPr>
          <w:p w14:paraId="3D020CB8" w14:textId="77777777" w:rsidR="00A021F1" w:rsidRPr="00497445" w:rsidRDefault="00A021F1" w:rsidP="00497445">
            <w:pPr>
              <w:pStyle w:val="ListParagraph"/>
              <w:numPr>
                <w:ilvl w:val="0"/>
                <w:numId w:val="8"/>
              </w:numPr>
              <w:ind w:left="271" w:hanging="270"/>
              <w:rPr>
                <w:highlight w:val="yellow"/>
              </w:rPr>
            </w:pPr>
            <w:r w:rsidRPr="00497445">
              <w:rPr>
                <w:highlight w:val="yellow"/>
              </w:rPr>
              <w:t xml:space="preserve">Gr. 6 9:50 a.m. </w:t>
            </w:r>
            <w:r w:rsidRPr="009F5A7B">
              <w:t>Math &amp; Reading w/ Mrs. S</w:t>
            </w:r>
          </w:p>
          <w:p w14:paraId="323C5A75" w14:textId="77777777" w:rsidR="00A021F1" w:rsidRPr="00BA7507" w:rsidRDefault="00A021F1" w:rsidP="00497445">
            <w:pPr>
              <w:pStyle w:val="ListParagraph"/>
              <w:numPr>
                <w:ilvl w:val="0"/>
                <w:numId w:val="8"/>
              </w:numPr>
              <w:ind w:left="271" w:hanging="270"/>
              <w:rPr>
                <w:highlight w:val="yellow"/>
              </w:rPr>
            </w:pPr>
            <w:r w:rsidRPr="00497445">
              <w:rPr>
                <w:b/>
                <w:bCs/>
              </w:rPr>
              <w:t>LUNCH INVITE 11:30</w:t>
            </w:r>
          </w:p>
          <w:p w14:paraId="566CC5C4" w14:textId="3BDB4546" w:rsidR="00A021F1" w:rsidRPr="00BA7507" w:rsidRDefault="00A021F1" w:rsidP="00BA7507">
            <w:pPr>
              <w:ind w:left="1"/>
              <w:rPr>
                <w:i/>
                <w:iCs/>
                <w:highlight w:val="yellow"/>
              </w:rPr>
            </w:pPr>
            <w:r w:rsidRPr="00BA7507">
              <w:rPr>
                <w:i/>
                <w:iCs/>
              </w:rPr>
              <w:t>Mrs. S unavailable 1:00 - 2:30 p.m.</w:t>
            </w:r>
          </w:p>
        </w:tc>
        <w:tc>
          <w:tcPr>
            <w:tcW w:w="2213" w:type="dxa"/>
          </w:tcPr>
          <w:p w14:paraId="25EBCFD0" w14:textId="6C01B5B6" w:rsidR="00A021F1" w:rsidRDefault="00A021F1">
            <w:r>
              <w:t xml:space="preserve">8:30 </w:t>
            </w:r>
            <w:r w:rsidRPr="00667A25">
              <w:rPr>
                <w:highlight w:val="green"/>
              </w:rPr>
              <w:t>Whole Class</w:t>
            </w:r>
            <w:r>
              <w:t xml:space="preserve">   Try not to sleep in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  <w:r w:rsidRPr="00497445">
              <w:rPr>
                <w:b/>
                <w:bCs/>
                <w:i/>
                <w:iCs/>
                <w:color w:val="4472C4" w:themeColor="accent1"/>
                <w:u w:val="single"/>
              </w:rPr>
              <w:t>Important: Look @ June 1</w:t>
            </w:r>
            <w:r w:rsidRPr="00497445">
              <w:rPr>
                <w:b/>
                <w:bCs/>
                <w:i/>
                <w:iCs/>
                <w:color w:val="4472C4" w:themeColor="accent1"/>
                <w:u w:val="single"/>
                <w:vertAlign w:val="superscript"/>
              </w:rPr>
              <w:t>st</w:t>
            </w:r>
            <w:r w:rsidRPr="00497445">
              <w:rPr>
                <w:b/>
                <w:bCs/>
                <w:i/>
                <w:iCs/>
                <w:color w:val="4472C4" w:themeColor="accent1"/>
                <w:u w:val="single"/>
              </w:rPr>
              <w:t xml:space="preserve"> week &amp; SWW w/ Mrs. S</w:t>
            </w:r>
          </w:p>
        </w:tc>
      </w:tr>
      <w:tr w:rsidR="001F2627" w14:paraId="20923BC7" w14:textId="77777777" w:rsidTr="00D772F8">
        <w:tc>
          <w:tcPr>
            <w:tcW w:w="1885" w:type="dxa"/>
            <w:shd w:val="clear" w:color="auto" w:fill="F2F2F2" w:themeFill="background1" w:themeFillShade="F2"/>
          </w:tcPr>
          <w:p w14:paraId="3180F8E1" w14:textId="77777777" w:rsidR="00E7336D" w:rsidRPr="007314F6" w:rsidRDefault="00E7336D">
            <w:pPr>
              <w:rPr>
                <w:b/>
                <w:bCs/>
              </w:rPr>
            </w:pPr>
            <w:r w:rsidRPr="003A761F">
              <w:rPr>
                <w:b/>
                <w:bCs/>
                <w:highlight w:val="yellow"/>
              </w:rPr>
              <w:t>THINK LIKE A READER</w:t>
            </w:r>
          </w:p>
          <w:p w14:paraId="50832817" w14:textId="43B1C3AC" w:rsidR="004B1E9C" w:rsidRPr="007314F6" w:rsidRDefault="004B1E9C">
            <w:pPr>
              <w:rPr>
                <w:b/>
                <w:bCs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14:paraId="0D789065" w14:textId="77777777" w:rsidR="00953C87" w:rsidRPr="00D772F8" w:rsidRDefault="00953C87" w:rsidP="00953C87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caps/>
                <w:u w:val="single"/>
              </w:rPr>
            </w:pPr>
            <w:r w:rsidRPr="00D772F8">
              <w:rPr>
                <w:b/>
                <w:bCs/>
                <w:i/>
                <w:iCs/>
                <w:caps/>
                <w:u w:val="single"/>
              </w:rPr>
              <w:t>Prep for Oral Reading Recording</w:t>
            </w:r>
          </w:p>
          <w:p w14:paraId="29D5C459" w14:textId="77777777" w:rsidR="00B2619F" w:rsidRPr="00B2619F" w:rsidRDefault="00B2619F" w:rsidP="00953C87">
            <w:pPr>
              <w:pStyle w:val="ListParagraph"/>
              <w:numPr>
                <w:ilvl w:val="0"/>
                <w:numId w:val="2"/>
              </w:numPr>
              <w:ind w:left="247" w:hanging="247"/>
            </w:pPr>
            <w:r w:rsidRPr="00D772F8">
              <w:rPr>
                <w:b/>
                <w:bCs/>
                <w:i/>
                <w:iCs/>
                <w:u w:val="single"/>
              </w:rPr>
              <w:t>Simbi X 2</w:t>
            </w:r>
            <w:r>
              <w:rPr>
                <w:b/>
                <w:bCs/>
                <w:i/>
                <w:iCs/>
              </w:rPr>
              <w:t xml:space="preserve"> (except reading group)</w:t>
            </w:r>
          </w:p>
          <w:p w14:paraId="52A5E56D" w14:textId="5BAE612C" w:rsidR="00B2619F" w:rsidRDefault="00B2619F" w:rsidP="00953C87">
            <w:pPr>
              <w:pStyle w:val="ListParagraph"/>
              <w:numPr>
                <w:ilvl w:val="0"/>
                <w:numId w:val="2"/>
              </w:numPr>
              <w:ind w:left="247" w:hanging="247"/>
            </w:pPr>
            <w:r w:rsidRPr="00D772F8">
              <w:rPr>
                <w:b/>
                <w:bCs/>
                <w:i/>
                <w:iCs/>
                <w:u w:val="single"/>
              </w:rPr>
              <w:t>D.E.A.R.</w:t>
            </w:r>
            <w:r>
              <w:rPr>
                <w:b/>
                <w:bCs/>
                <w:i/>
                <w:iCs/>
              </w:rPr>
              <w:t xml:space="preserve"> - get ready to share next week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14:paraId="58B302E6" w14:textId="2B1F231A" w:rsidR="00E7336D" w:rsidRPr="004B1E9C" w:rsidRDefault="009F5A7B" w:rsidP="004B1E9C">
            <w:pPr>
              <w:pStyle w:val="ListParagraph"/>
              <w:numPr>
                <w:ilvl w:val="0"/>
                <w:numId w:val="3"/>
              </w:numPr>
              <w:ind w:left="209" w:hanging="180"/>
              <w:rPr>
                <w:b/>
                <w:bCs/>
                <w:color w:val="FF0000"/>
                <w:u w:val="single"/>
              </w:rPr>
            </w:pPr>
            <w:r w:rsidRPr="004B1E9C">
              <w:rPr>
                <w:b/>
                <w:bCs/>
                <w:color w:val="FF0000"/>
              </w:rPr>
              <w:t xml:space="preserve">Practice &amp; </w:t>
            </w:r>
            <w:r w:rsidR="000F3263" w:rsidRPr="004B1E9C">
              <w:rPr>
                <w:b/>
                <w:bCs/>
                <w:color w:val="FF0000"/>
              </w:rPr>
              <w:t>record oral</w:t>
            </w:r>
            <w:r w:rsidR="00953C87" w:rsidRPr="004B1E9C">
              <w:rPr>
                <w:b/>
                <w:bCs/>
                <w:color w:val="FF0000"/>
              </w:rPr>
              <w:t xml:space="preserve"> reading assessment </w:t>
            </w:r>
            <w:r w:rsidRPr="004B1E9C">
              <w:rPr>
                <w:b/>
                <w:bCs/>
                <w:color w:val="FF0000"/>
              </w:rPr>
              <w:t xml:space="preserve">in </w:t>
            </w:r>
            <w:r w:rsidRPr="004B1E9C">
              <w:rPr>
                <w:b/>
                <w:bCs/>
                <w:color w:val="FF0000"/>
                <w:u w:val="single"/>
              </w:rPr>
              <w:t>FreshGrade "Oral Reading" Bin.</w:t>
            </w:r>
          </w:p>
          <w:p w14:paraId="415F7617" w14:textId="2EE4085F" w:rsidR="004B1E9C" w:rsidRPr="004B1E9C" w:rsidRDefault="004B1E9C" w:rsidP="006948A1">
            <w:pPr>
              <w:pStyle w:val="ListParagraph"/>
              <w:ind w:left="209"/>
              <w:rPr>
                <w:b/>
                <w:bCs/>
                <w:color w:val="FF0000"/>
              </w:rPr>
            </w:pPr>
          </w:p>
        </w:tc>
        <w:tc>
          <w:tcPr>
            <w:tcW w:w="2213" w:type="dxa"/>
            <w:shd w:val="clear" w:color="auto" w:fill="F2F2F2" w:themeFill="background1" w:themeFillShade="F2"/>
          </w:tcPr>
          <w:p w14:paraId="09104E10" w14:textId="0287650B" w:rsidR="004B1E9C" w:rsidRDefault="009F5A7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</w:rPr>
              <w:t xml:space="preserve">Review oral reading &amp; complete </w:t>
            </w:r>
            <w:r w:rsidR="000F3263">
              <w:rPr>
                <w:b/>
                <w:bCs/>
                <w:color w:val="FF0000"/>
              </w:rPr>
              <w:t>self-assessment</w:t>
            </w:r>
            <w:r>
              <w:rPr>
                <w:b/>
                <w:bCs/>
                <w:color w:val="FF0000"/>
              </w:rPr>
              <w:t xml:space="preserve">. </w:t>
            </w:r>
            <w:r w:rsidRPr="009F5A7B">
              <w:rPr>
                <w:b/>
                <w:bCs/>
                <w:color w:val="FF0000"/>
                <w:u w:val="single"/>
              </w:rPr>
              <w:t>Know this "counts" for final assessment in Reading.</w:t>
            </w:r>
            <w:r w:rsidR="004B1E9C" w:rsidRPr="004B1E9C">
              <w:rPr>
                <w:b/>
                <w:bCs/>
                <w:u w:val="single"/>
              </w:rPr>
              <w:t xml:space="preserve"> </w:t>
            </w:r>
          </w:p>
          <w:p w14:paraId="064234FD" w14:textId="2AB33DE5" w:rsidR="00E7336D" w:rsidRDefault="00E7336D"/>
        </w:tc>
        <w:tc>
          <w:tcPr>
            <w:tcW w:w="2213" w:type="dxa"/>
            <w:shd w:val="clear" w:color="auto" w:fill="F2F2F2" w:themeFill="background1" w:themeFillShade="F2"/>
          </w:tcPr>
          <w:p w14:paraId="09AF98E6" w14:textId="4161D022" w:rsidR="00E7336D" w:rsidRPr="006948A1" w:rsidRDefault="00723605">
            <w:pPr>
              <w:rPr>
                <w:color w:val="FF0000"/>
                <w:u w:val="single"/>
              </w:rPr>
            </w:pPr>
            <w:r>
              <w:t xml:space="preserve">Is oral reading + </w:t>
            </w:r>
            <w:r w:rsidR="000F3263">
              <w:t>self-assessment</w:t>
            </w:r>
            <w:r>
              <w:t xml:space="preserve"> posted in FreshGrade oral reading bin?  </w:t>
            </w:r>
            <w:r w:rsidRPr="006948A1">
              <w:rPr>
                <w:color w:val="FF0000"/>
                <w:u w:val="single"/>
              </w:rPr>
              <w:t xml:space="preserve">Is due today </w:t>
            </w:r>
            <w:r w:rsidRPr="006948A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9F5A7B" w:rsidRPr="006948A1">
              <w:rPr>
                <w:color w:val="FF0000"/>
                <w:u w:val="single"/>
              </w:rPr>
              <w:t xml:space="preserve"> </w:t>
            </w:r>
          </w:p>
          <w:p w14:paraId="34F77F37" w14:textId="395A3E3A" w:rsidR="004B1E9C" w:rsidRDefault="004B1E9C"/>
        </w:tc>
        <w:tc>
          <w:tcPr>
            <w:tcW w:w="2213" w:type="dxa"/>
            <w:shd w:val="clear" w:color="auto" w:fill="F2F2F2" w:themeFill="background1" w:themeFillShade="F2"/>
          </w:tcPr>
          <w:p w14:paraId="15D82864" w14:textId="398F3C7A" w:rsidR="00E7336D" w:rsidRPr="004B1E9C" w:rsidRDefault="006D49EE">
            <w:r>
              <w:t>Share in breakout re: Reading work this term.</w:t>
            </w:r>
          </w:p>
        </w:tc>
      </w:tr>
      <w:tr w:rsidR="001F2627" w14:paraId="1466203B" w14:textId="77777777" w:rsidTr="001F2627">
        <w:tc>
          <w:tcPr>
            <w:tcW w:w="1885" w:type="dxa"/>
          </w:tcPr>
          <w:p w14:paraId="250C04A8" w14:textId="3274D86C" w:rsidR="00E7336D" w:rsidRPr="007314F6" w:rsidRDefault="00E7336D">
            <w:pPr>
              <w:rPr>
                <w:b/>
                <w:bCs/>
              </w:rPr>
            </w:pPr>
            <w:r w:rsidRPr="003A761F">
              <w:rPr>
                <w:b/>
                <w:bCs/>
                <w:highlight w:val="yellow"/>
              </w:rPr>
              <w:t>THINK LIKE A WRITER</w:t>
            </w:r>
          </w:p>
        </w:tc>
        <w:tc>
          <w:tcPr>
            <w:tcW w:w="2213" w:type="dxa"/>
          </w:tcPr>
          <w:p w14:paraId="00C5D536" w14:textId="77777777" w:rsidR="006948A1" w:rsidRPr="006948A1" w:rsidRDefault="00F26068" w:rsidP="006948A1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  <w:bCs/>
                <w:u w:val="single"/>
              </w:rPr>
            </w:pPr>
            <w:r>
              <w:t>Revise / Edit UN SD Goal Mini Inquiry</w:t>
            </w:r>
            <w:r w:rsidR="006948A1">
              <w:t xml:space="preserve"> </w:t>
            </w:r>
            <w:r w:rsidR="006948A1" w:rsidRPr="006948A1">
              <w:rPr>
                <w:b/>
                <w:bCs/>
                <w:u w:val="single"/>
              </w:rPr>
              <w:t>give &amp; get feedback</w:t>
            </w:r>
          </w:p>
          <w:p w14:paraId="12B6ABDE" w14:textId="31C8DFC7" w:rsidR="00F26068" w:rsidRPr="006948A1" w:rsidRDefault="000F3263" w:rsidP="00647A9B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  <w:bCs/>
                <w:u w:val="single"/>
              </w:rPr>
            </w:pPr>
            <w:r>
              <w:t>Revise /</w:t>
            </w:r>
            <w:r w:rsidR="00F26068">
              <w:t xml:space="preserve"> Edit Poetry Collection</w:t>
            </w:r>
            <w:r w:rsidR="006948A1">
              <w:t xml:space="preserve"> - </w:t>
            </w:r>
            <w:r w:rsidR="006948A1" w:rsidRPr="006948A1">
              <w:rPr>
                <w:b/>
                <w:bCs/>
                <w:u w:val="single"/>
              </w:rPr>
              <w:t>give &amp; get feedback</w:t>
            </w:r>
          </w:p>
          <w:p w14:paraId="591B5FD2" w14:textId="4272B18F" w:rsidR="00F26068" w:rsidRPr="006948A1" w:rsidRDefault="00647A9B" w:rsidP="006948A1">
            <w:pPr>
              <w:rPr>
                <w:i/>
                <w:iCs/>
              </w:rPr>
            </w:pPr>
            <w:r w:rsidRPr="006948A1">
              <w:rPr>
                <w:i/>
                <w:iCs/>
                <w:color w:val="0070C0"/>
              </w:rPr>
              <w:t>Know SWW planning is Thurs &amp; Friday</w:t>
            </w:r>
          </w:p>
        </w:tc>
        <w:tc>
          <w:tcPr>
            <w:tcW w:w="2213" w:type="dxa"/>
          </w:tcPr>
          <w:p w14:paraId="48EF25F0" w14:textId="77777777" w:rsidR="006948A1" w:rsidRPr="006948A1" w:rsidRDefault="00647A9B" w:rsidP="006948A1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  <w:bCs/>
                <w:u w:val="single"/>
              </w:rPr>
            </w:pPr>
            <w:r>
              <w:t>Revise / Edit UN SD Goal Mini Inquiry</w:t>
            </w:r>
            <w:r w:rsidR="006948A1">
              <w:t xml:space="preserve"> </w:t>
            </w:r>
            <w:r w:rsidR="006948A1" w:rsidRPr="006948A1">
              <w:rPr>
                <w:b/>
                <w:bCs/>
                <w:u w:val="single"/>
              </w:rPr>
              <w:t>give &amp; get feedback</w:t>
            </w:r>
          </w:p>
          <w:p w14:paraId="02026601" w14:textId="26653EB6" w:rsidR="006948A1" w:rsidRPr="006948A1" w:rsidRDefault="000F3263" w:rsidP="006948A1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b/>
                <w:bCs/>
                <w:u w:val="single"/>
              </w:rPr>
            </w:pPr>
            <w:r>
              <w:t>Revise /</w:t>
            </w:r>
            <w:r w:rsidR="00647A9B">
              <w:t xml:space="preserve"> Edit Poetry </w:t>
            </w:r>
            <w:r w:rsidR="006948A1">
              <w:t xml:space="preserve">Collection </w:t>
            </w:r>
            <w:r w:rsidR="006948A1" w:rsidRPr="006948A1">
              <w:rPr>
                <w:b/>
                <w:bCs/>
                <w:u w:val="single"/>
              </w:rPr>
              <w:t>give &amp; get feedback</w:t>
            </w:r>
          </w:p>
          <w:p w14:paraId="0A37DD60" w14:textId="5F3BF799" w:rsidR="00E7336D" w:rsidRDefault="00647A9B" w:rsidP="00647A9B">
            <w:r w:rsidRPr="006948A1">
              <w:rPr>
                <w:color w:val="0070C0"/>
              </w:rPr>
              <w:t>Know SWW planning is Thurs &amp; Friday</w:t>
            </w:r>
          </w:p>
        </w:tc>
        <w:tc>
          <w:tcPr>
            <w:tcW w:w="2213" w:type="dxa"/>
          </w:tcPr>
          <w:p w14:paraId="1A969B99" w14:textId="77777777" w:rsidR="00647A9B" w:rsidRDefault="00647A9B" w:rsidP="00647A9B">
            <w:pPr>
              <w:pStyle w:val="ListParagraph"/>
              <w:numPr>
                <w:ilvl w:val="0"/>
                <w:numId w:val="4"/>
              </w:numPr>
              <w:ind w:left="337" w:hanging="337"/>
            </w:pPr>
            <w:r>
              <w:t>Revise / Edit UN SD Goal Mini Inquiry</w:t>
            </w:r>
          </w:p>
          <w:p w14:paraId="1EDC0F74" w14:textId="424A094D" w:rsidR="00647A9B" w:rsidRDefault="000F3263" w:rsidP="00647A9B">
            <w:pPr>
              <w:pStyle w:val="ListParagraph"/>
              <w:numPr>
                <w:ilvl w:val="0"/>
                <w:numId w:val="4"/>
              </w:numPr>
              <w:ind w:left="337" w:hanging="337"/>
            </w:pPr>
            <w:r>
              <w:t>Revise /</w:t>
            </w:r>
            <w:r w:rsidR="00647A9B">
              <w:t xml:space="preserve"> Edit Poetry Collection</w:t>
            </w:r>
          </w:p>
          <w:p w14:paraId="1C345670" w14:textId="7B49AAEE" w:rsidR="00E7336D" w:rsidRDefault="00647A9B" w:rsidP="00647A9B">
            <w:r>
              <w:t>Know SWW planning is Thurs &amp; Friday</w:t>
            </w:r>
          </w:p>
        </w:tc>
        <w:tc>
          <w:tcPr>
            <w:tcW w:w="2213" w:type="dxa"/>
          </w:tcPr>
          <w:p w14:paraId="72BC7A85" w14:textId="6EBD33DE" w:rsidR="00647A9B" w:rsidRPr="006948A1" w:rsidRDefault="00647A9B" w:rsidP="00647A9B">
            <w:pPr>
              <w:rPr>
                <w:b/>
                <w:bCs/>
                <w:color w:val="FF0000"/>
                <w:u w:val="single"/>
              </w:rPr>
            </w:pPr>
            <w:r w:rsidRPr="006948A1">
              <w:rPr>
                <w:b/>
                <w:bCs/>
                <w:color w:val="FF0000"/>
                <w:u w:val="single"/>
              </w:rPr>
              <w:t xml:space="preserve">SELECT TOPIC </w:t>
            </w:r>
            <w:r w:rsidR="006948A1">
              <w:rPr>
                <w:b/>
                <w:bCs/>
                <w:color w:val="FF0000"/>
                <w:u w:val="single"/>
              </w:rPr>
              <w:t xml:space="preserve">&amp; PLAN </w:t>
            </w:r>
            <w:r w:rsidRPr="006948A1">
              <w:rPr>
                <w:b/>
                <w:bCs/>
                <w:color w:val="FF0000"/>
                <w:u w:val="single"/>
              </w:rPr>
              <w:t>FOR SWW</w:t>
            </w:r>
          </w:p>
          <w:p w14:paraId="542F6BD7" w14:textId="2CCDEAFB" w:rsidR="00647A9B" w:rsidRDefault="00647A9B" w:rsidP="00647A9B">
            <w:pPr>
              <w:pStyle w:val="ListParagraph"/>
              <w:numPr>
                <w:ilvl w:val="0"/>
                <w:numId w:val="5"/>
              </w:numPr>
              <w:ind w:left="271" w:hanging="271"/>
            </w:pPr>
            <w:r>
              <w:t>Revise / Edit UN SD Goal Mini Inquiry</w:t>
            </w:r>
          </w:p>
          <w:p w14:paraId="3A48E8DA" w14:textId="25C73187" w:rsidR="00647A9B" w:rsidRDefault="000F3263" w:rsidP="00647A9B">
            <w:pPr>
              <w:pStyle w:val="ListParagraph"/>
              <w:numPr>
                <w:ilvl w:val="0"/>
                <w:numId w:val="4"/>
              </w:numPr>
              <w:ind w:left="337" w:hanging="337"/>
            </w:pPr>
            <w:r>
              <w:t>Revise /</w:t>
            </w:r>
            <w:r w:rsidR="00647A9B">
              <w:t xml:space="preserve"> Edit Poetry Collection</w:t>
            </w:r>
          </w:p>
          <w:p w14:paraId="1EE4C0C2" w14:textId="0A37866C" w:rsidR="00E7336D" w:rsidRDefault="00E7336D" w:rsidP="00647A9B"/>
        </w:tc>
        <w:tc>
          <w:tcPr>
            <w:tcW w:w="2213" w:type="dxa"/>
          </w:tcPr>
          <w:p w14:paraId="3060DD95" w14:textId="013CA7E1" w:rsidR="00E7336D" w:rsidRPr="006948A1" w:rsidRDefault="006948A1">
            <w:pPr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FINISH "</w:t>
            </w:r>
            <w:r w:rsidR="00647A9B" w:rsidRPr="006948A1">
              <w:rPr>
                <w:b/>
                <w:bCs/>
                <w:color w:val="FF0000"/>
                <w:u w:val="single"/>
              </w:rPr>
              <w:t>PLAN</w:t>
            </w:r>
            <w:r>
              <w:rPr>
                <w:b/>
                <w:bCs/>
                <w:color w:val="FF0000"/>
                <w:u w:val="single"/>
              </w:rPr>
              <w:t>"</w:t>
            </w:r>
            <w:r w:rsidR="00647A9B" w:rsidRPr="006948A1">
              <w:rPr>
                <w:b/>
                <w:bCs/>
                <w:color w:val="FF0000"/>
                <w:u w:val="single"/>
              </w:rPr>
              <w:t xml:space="preserve"> SWW</w:t>
            </w:r>
          </w:p>
          <w:p w14:paraId="3471208F" w14:textId="25143BDA" w:rsidR="00647A9B" w:rsidRDefault="006948A1">
            <w:r>
              <w:t>In-class learners write Mon/Tues or Thurs/Fri</w:t>
            </w:r>
          </w:p>
          <w:p w14:paraId="48DF6923" w14:textId="77777777" w:rsidR="00647A9B" w:rsidRDefault="00647A9B">
            <w:r>
              <w:t>At home learners</w:t>
            </w:r>
            <w:r w:rsidR="006948A1">
              <w:t xml:space="preserve"> - Mon/Tues - June 1</w:t>
            </w:r>
            <w:r w:rsidR="006948A1" w:rsidRPr="006948A1">
              <w:rPr>
                <w:vertAlign w:val="superscript"/>
              </w:rPr>
              <w:t>st</w:t>
            </w:r>
            <w:r w:rsidR="006948A1">
              <w:t>.</w:t>
            </w:r>
          </w:p>
          <w:p w14:paraId="48C3A38C" w14:textId="1B55AFE2" w:rsidR="006948A1" w:rsidRDefault="006948A1">
            <w:r>
              <w:t>Poetry &amp; UN SDG Goals Projects due</w:t>
            </w:r>
          </w:p>
        </w:tc>
      </w:tr>
      <w:tr w:rsidR="001F2627" w14:paraId="65CB156C" w14:textId="77777777" w:rsidTr="00D772F8">
        <w:tc>
          <w:tcPr>
            <w:tcW w:w="1885" w:type="dxa"/>
            <w:shd w:val="clear" w:color="auto" w:fill="F2F2F2" w:themeFill="background1" w:themeFillShade="F2"/>
          </w:tcPr>
          <w:p w14:paraId="2CEF4044" w14:textId="51BA8AAF" w:rsidR="00E7336D" w:rsidRPr="007314F6" w:rsidRDefault="00E7336D">
            <w:pPr>
              <w:rPr>
                <w:b/>
                <w:bCs/>
              </w:rPr>
            </w:pPr>
            <w:r w:rsidRPr="003A761F">
              <w:rPr>
                <w:b/>
                <w:bCs/>
                <w:highlight w:val="yellow"/>
              </w:rPr>
              <w:t>THINK LIKE A MATHEMATICIAN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14:paraId="1A766311" w14:textId="77777777" w:rsidR="002F1A50" w:rsidRDefault="00953C87">
            <w:r>
              <w:t xml:space="preserve">Complete </w:t>
            </w:r>
            <w:r w:rsidR="002F1A50">
              <w:t xml:space="preserve">finding </w:t>
            </w:r>
            <w:r w:rsidR="002F1A50" w:rsidRPr="007314F6">
              <w:rPr>
                <w:b/>
                <w:bCs/>
                <w:color w:val="4472C4" w:themeColor="accent1"/>
              </w:rPr>
              <w:t>perimeter of polygons and regular polygons</w:t>
            </w:r>
            <w:r w:rsidR="002F1A50" w:rsidRPr="007314F6">
              <w:rPr>
                <w:color w:val="4472C4" w:themeColor="accent1"/>
              </w:rPr>
              <w:t xml:space="preserve"> </w:t>
            </w:r>
            <w:r w:rsidR="002F1A50">
              <w:t>(2 worksheets) / Mark work.</w:t>
            </w:r>
          </w:p>
          <w:p w14:paraId="71813975" w14:textId="1FBADB82" w:rsidR="00E7336D" w:rsidRDefault="002F1A50">
            <w:hyperlink r:id="rId7" w:history="1">
              <w:r>
                <w:rPr>
                  <w:rStyle w:val="Hyperlink"/>
                </w:rPr>
                <w:t>https://mathantics.com/lesson/perimeter</w:t>
              </w:r>
            </w:hyperlink>
            <w:r w:rsidR="00953C87">
              <w:t xml:space="preserve"> 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14:paraId="339C7729" w14:textId="77777777" w:rsidR="00E7336D" w:rsidRDefault="002E72CD">
            <w:r w:rsidRPr="007314F6">
              <w:rPr>
                <w:color w:val="4472C4" w:themeColor="accent1"/>
              </w:rPr>
              <w:t xml:space="preserve">Perimeter </w:t>
            </w:r>
            <w:r>
              <w:t>- Complete "find missing side + missing information problems (2 worksheets). Mark</w:t>
            </w:r>
          </w:p>
          <w:p w14:paraId="058625A8" w14:textId="7DF99F60" w:rsidR="002E72CD" w:rsidRDefault="002E72CD">
            <w:r>
              <w:t xml:space="preserve">Post </w:t>
            </w:r>
            <w:r w:rsidR="00BA2C56">
              <w:t>math practice to FreshGrade - Learning from Home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14:paraId="1B0197BE" w14:textId="77777777" w:rsidR="00E7336D" w:rsidRDefault="00BA2C56" w:rsidP="007314F6">
            <w:pPr>
              <w:pStyle w:val="ListParagraph"/>
              <w:numPr>
                <w:ilvl w:val="0"/>
                <w:numId w:val="4"/>
              </w:numPr>
              <w:ind w:left="240" w:hanging="240"/>
            </w:pPr>
            <w:r w:rsidRPr="007314F6">
              <w:rPr>
                <w:b/>
                <w:bCs/>
                <w:u w:val="single"/>
              </w:rPr>
              <w:t>Complete Exit Ticket</w:t>
            </w:r>
            <w:r>
              <w:t xml:space="preserve"> - </w:t>
            </w:r>
            <w:r w:rsidRPr="007314F6">
              <w:rPr>
                <w:b/>
                <w:bCs/>
                <w:color w:val="4472C4" w:themeColor="accent1"/>
              </w:rPr>
              <w:t>Perimeter</w:t>
            </w:r>
          </w:p>
          <w:p w14:paraId="224B8929" w14:textId="77777777" w:rsidR="00BA2C56" w:rsidRDefault="00BA2C56"/>
          <w:p w14:paraId="79D7C418" w14:textId="41737308" w:rsidR="00BA2C56" w:rsidRDefault="00BA2C56">
            <w:r>
              <w:t xml:space="preserve">Watch </w:t>
            </w:r>
            <w:r w:rsidR="002F058F">
              <w:t xml:space="preserve">video </w:t>
            </w:r>
            <w:r>
              <w:t>introducing Area</w:t>
            </w:r>
          </w:p>
          <w:p w14:paraId="065F6418" w14:textId="00944F2E" w:rsidR="00BA2C56" w:rsidRDefault="002F058F">
            <w:hyperlink r:id="rId8" w:history="1">
              <w:r>
                <w:rPr>
                  <w:rStyle w:val="Hyperlink"/>
                </w:rPr>
                <w:t>https://mathantics.com/lesson/area</w:t>
              </w:r>
            </w:hyperlink>
          </w:p>
        </w:tc>
        <w:tc>
          <w:tcPr>
            <w:tcW w:w="2213" w:type="dxa"/>
            <w:shd w:val="clear" w:color="auto" w:fill="F2F2F2" w:themeFill="background1" w:themeFillShade="F2"/>
          </w:tcPr>
          <w:p w14:paraId="2F295059" w14:textId="77777777" w:rsidR="00E7336D" w:rsidRPr="006948A1" w:rsidRDefault="006948A1">
            <w:pPr>
              <w:rPr>
                <w:b/>
                <w:bCs/>
                <w:color w:val="4472C4" w:themeColor="accent1"/>
                <w:u w:val="single"/>
              </w:rPr>
            </w:pPr>
            <w:r w:rsidRPr="006948A1">
              <w:rPr>
                <w:b/>
                <w:bCs/>
                <w:color w:val="4472C4" w:themeColor="accent1"/>
                <w:u w:val="single"/>
              </w:rPr>
              <w:t>Area</w:t>
            </w:r>
          </w:p>
          <w:p w14:paraId="3E60E314" w14:textId="77777777" w:rsidR="006948A1" w:rsidRDefault="006948A1">
            <w:r>
              <w:t>Exercise (1 page) + Mark</w:t>
            </w:r>
          </w:p>
          <w:p w14:paraId="148F99D4" w14:textId="2101F499" w:rsidR="006948A1" w:rsidRDefault="006948A1">
            <w:r>
              <w:t>Post to FreshGrade - Learning from Home Bin</w:t>
            </w:r>
          </w:p>
        </w:tc>
        <w:tc>
          <w:tcPr>
            <w:tcW w:w="2213" w:type="dxa"/>
            <w:shd w:val="clear" w:color="auto" w:fill="F2F2F2" w:themeFill="background1" w:themeFillShade="F2"/>
          </w:tcPr>
          <w:p w14:paraId="640D1AD4" w14:textId="5EC30D51" w:rsidR="00E7336D" w:rsidRDefault="006948A1">
            <w:r w:rsidRPr="006948A1">
              <w:rPr>
                <w:b/>
                <w:bCs/>
                <w:color w:val="4472C4" w:themeColor="accent1"/>
                <w:u w:val="single"/>
              </w:rPr>
              <w:t>Area</w:t>
            </w:r>
            <w:r w:rsidRPr="006948A1">
              <w:rPr>
                <w:color w:val="4472C4" w:themeColor="accent1"/>
              </w:rPr>
              <w:t xml:space="preserve"> </w:t>
            </w:r>
            <w:r>
              <w:t>- Worksheets #1 + marking - post to FreshGrade Learning from Home Bin</w:t>
            </w:r>
          </w:p>
        </w:tc>
      </w:tr>
      <w:tr w:rsidR="001F2627" w14:paraId="410858AE" w14:textId="77777777" w:rsidTr="001F2627">
        <w:tc>
          <w:tcPr>
            <w:tcW w:w="1885" w:type="dxa"/>
          </w:tcPr>
          <w:p w14:paraId="5AE64BF4" w14:textId="77777777" w:rsidR="00E7336D" w:rsidRDefault="00220E96">
            <w:r w:rsidRPr="00A021F1">
              <w:rPr>
                <w:b/>
                <w:bCs/>
                <w:highlight w:val="yellow"/>
                <w:u w:val="single"/>
              </w:rPr>
              <w:lastRenderedPageBreak/>
              <w:t>OTHER</w:t>
            </w:r>
            <w:r>
              <w:rPr>
                <w:highlight w:val="yellow"/>
              </w:rPr>
              <w:t xml:space="preserve">, INCLUDING </w:t>
            </w:r>
            <w:r w:rsidR="00A27A84" w:rsidRPr="003A761F">
              <w:rPr>
                <w:highlight w:val="yellow"/>
              </w:rPr>
              <w:t>CORE COMPETENCY WORK</w:t>
            </w:r>
          </w:p>
          <w:p w14:paraId="2E8DDC5C" w14:textId="77777777" w:rsidR="00220E96" w:rsidRDefault="00220E96"/>
          <w:p w14:paraId="3B01CB58" w14:textId="11E2AF26" w:rsidR="00220E96" w:rsidRPr="00A021F1" w:rsidRDefault="00220E96">
            <w:pPr>
              <w:rPr>
                <w:b/>
                <w:bCs/>
                <w:sz w:val="30"/>
                <w:szCs w:val="30"/>
                <w:u w:val="single"/>
              </w:rPr>
            </w:pPr>
            <w:r w:rsidRPr="00A021F1">
              <w:rPr>
                <w:b/>
                <w:bCs/>
                <w:sz w:val="30"/>
                <w:szCs w:val="30"/>
                <w:highlight w:val="cyan"/>
                <w:u w:val="single"/>
              </w:rPr>
              <w:t>SEXUAL HEALTH EDUCATION REFLECTION IS DUE FRIDAY</w:t>
            </w:r>
          </w:p>
        </w:tc>
        <w:tc>
          <w:tcPr>
            <w:tcW w:w="2213" w:type="dxa"/>
          </w:tcPr>
          <w:p w14:paraId="32C41055" w14:textId="77777777" w:rsidR="00E7336D" w:rsidRPr="00A021F1" w:rsidRDefault="00A27A84" w:rsidP="001F2627">
            <w:pPr>
              <w:pStyle w:val="ListParagraph"/>
              <w:numPr>
                <w:ilvl w:val="0"/>
                <w:numId w:val="1"/>
              </w:numPr>
              <w:ind w:left="220" w:hanging="180"/>
              <w:rPr>
                <w:b/>
                <w:bCs/>
                <w:highlight w:val="green"/>
                <w:u w:val="single"/>
              </w:rPr>
            </w:pPr>
            <w:r w:rsidRPr="00A021F1">
              <w:rPr>
                <w:b/>
                <w:bCs/>
                <w:highlight w:val="green"/>
                <w:u w:val="single"/>
              </w:rPr>
              <w:t>Beginning of the Week Check In</w:t>
            </w:r>
          </w:p>
          <w:p w14:paraId="5443DAE0" w14:textId="77777777" w:rsidR="00220E96" w:rsidRPr="00220E96" w:rsidRDefault="00220E96" w:rsidP="001F2627">
            <w:pPr>
              <w:pStyle w:val="ListParagraph"/>
              <w:numPr>
                <w:ilvl w:val="0"/>
                <w:numId w:val="1"/>
              </w:numPr>
              <w:ind w:left="220" w:hanging="180"/>
            </w:pPr>
            <w:r>
              <w:rPr>
                <w:b/>
                <w:bCs/>
                <w:u w:val="single"/>
              </w:rPr>
              <w:t>Sexual Health Education Reflection (last week's work)</w:t>
            </w:r>
          </w:p>
          <w:p w14:paraId="32BDE56B" w14:textId="6D57EDEE" w:rsidR="001F2627" w:rsidRDefault="001F2627" w:rsidP="001F2627">
            <w:pPr>
              <w:pStyle w:val="ListParagraph"/>
              <w:numPr>
                <w:ilvl w:val="0"/>
                <w:numId w:val="1"/>
              </w:numPr>
              <w:ind w:left="220" w:hanging="180"/>
            </w:pPr>
            <w:r w:rsidRPr="00A021F1">
              <w:rPr>
                <w:b/>
                <w:bCs/>
                <w:highlight w:val="magenta"/>
                <w:u w:val="single"/>
              </w:rPr>
              <w:t>30-Day Photo Challenge</w:t>
            </w:r>
            <w:r>
              <w:t xml:space="preserve"> - </w:t>
            </w:r>
            <w:r w:rsidRPr="00A021F1">
              <w:rPr>
                <w:b/>
                <w:bCs/>
                <w:i/>
                <w:iCs/>
              </w:rPr>
              <w:t xml:space="preserve">Last week </w:t>
            </w:r>
            <w:r w:rsidR="00A021F1" w:rsidRPr="00A021F1">
              <w:rPr>
                <w:b/>
                <w:bCs/>
                <w:i/>
                <w:iCs/>
              </w:rPr>
              <w:t xml:space="preserve"> - see project folder in Google Cl.</w:t>
            </w:r>
          </w:p>
          <w:p w14:paraId="3A1718BB" w14:textId="565A737C" w:rsidR="001F2627" w:rsidRPr="00C84F64" w:rsidRDefault="00C84F64" w:rsidP="001F2627">
            <w:pPr>
              <w:ind w:left="40"/>
              <w:rPr>
                <w:b/>
                <w:bCs/>
                <w:color w:val="4472C4" w:themeColor="accent1"/>
              </w:rPr>
            </w:pPr>
            <w:r w:rsidRPr="00C84F64">
              <w:rPr>
                <w:b/>
                <w:bCs/>
                <w:color w:val="4472C4" w:themeColor="accent1"/>
              </w:rPr>
              <w:t xml:space="preserve">Work Ethic + </w:t>
            </w:r>
            <w:r w:rsidR="001F2627" w:rsidRPr="00C84F64">
              <w:rPr>
                <w:b/>
                <w:bCs/>
                <w:color w:val="4472C4" w:themeColor="accent1"/>
              </w:rPr>
              <w:t>Collaborating</w:t>
            </w:r>
            <w:r w:rsidR="001F2627" w:rsidRPr="00C84F64">
              <w:rPr>
                <w:b/>
                <w:bCs/>
                <w:color w:val="4472C4" w:themeColor="accent1"/>
              </w:rPr>
              <w:t xml:space="preserve"> &amp; </w:t>
            </w:r>
            <w:r w:rsidR="001F2627" w:rsidRPr="00C84F64">
              <w:rPr>
                <w:b/>
                <w:bCs/>
                <w:color w:val="4472C4" w:themeColor="accent1"/>
              </w:rPr>
              <w:t xml:space="preserve">Contributing @ </w:t>
            </w:r>
            <w:r w:rsidRPr="00C84F64">
              <w:rPr>
                <w:b/>
                <w:bCs/>
                <w:color w:val="4472C4" w:themeColor="accent1"/>
              </w:rPr>
              <w:t>Zooms</w:t>
            </w:r>
          </w:p>
          <w:p w14:paraId="4EE2B327" w14:textId="59587CF0" w:rsidR="001F2627" w:rsidRDefault="001F2627" w:rsidP="001F2627">
            <w:pPr>
              <w:pStyle w:val="ListParagraph"/>
              <w:ind w:left="220"/>
            </w:pPr>
          </w:p>
        </w:tc>
        <w:tc>
          <w:tcPr>
            <w:tcW w:w="2213" w:type="dxa"/>
          </w:tcPr>
          <w:p w14:paraId="2B0FF25B" w14:textId="77777777" w:rsidR="00E7336D" w:rsidRPr="00A021F1" w:rsidRDefault="00C84F64" w:rsidP="00C84F64">
            <w:pPr>
              <w:pStyle w:val="ListParagraph"/>
              <w:numPr>
                <w:ilvl w:val="0"/>
                <w:numId w:val="9"/>
              </w:numPr>
              <w:ind w:left="299" w:hanging="299"/>
              <w:rPr>
                <w:b/>
                <w:bCs/>
                <w:color w:val="FF0000"/>
                <w:highlight w:val="green"/>
              </w:rPr>
            </w:pPr>
            <w:r w:rsidRPr="00A021F1">
              <w:rPr>
                <w:b/>
                <w:bCs/>
                <w:color w:val="FF0000"/>
                <w:highlight w:val="green"/>
              </w:rPr>
              <w:t>Beginning of Week Check completed yesterday?</w:t>
            </w:r>
          </w:p>
          <w:p w14:paraId="00500B4D" w14:textId="77777777" w:rsidR="00C84F64" w:rsidRPr="00D772F8" w:rsidRDefault="00C84F64" w:rsidP="00C84F64">
            <w:pPr>
              <w:pStyle w:val="ListParagraph"/>
              <w:numPr>
                <w:ilvl w:val="0"/>
                <w:numId w:val="9"/>
              </w:numPr>
              <w:ind w:left="299" w:hanging="299"/>
            </w:pPr>
            <w:r>
              <w:t xml:space="preserve">Photo added to Google Slide Deck for Class Gratitude </w:t>
            </w:r>
            <w:r w:rsidRPr="00D772F8">
              <w:rPr>
                <w:b/>
                <w:bCs/>
                <w:u w:val="single"/>
              </w:rPr>
              <w:t>30-Day Project</w:t>
            </w:r>
            <w:r w:rsidR="00D772F8" w:rsidRPr="00D772F8">
              <w:rPr>
                <w:b/>
                <w:bCs/>
                <w:u w:val="single"/>
              </w:rPr>
              <w:t xml:space="preserve"> - ONLY 3  MORE DAYS </w:t>
            </w:r>
            <w:r w:rsidR="00D772F8" w:rsidRPr="00D772F8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9CE3123" w14:textId="77777777" w:rsidR="00D772F8" w:rsidRPr="00C84F64" w:rsidRDefault="00D772F8" w:rsidP="00D772F8">
            <w:pPr>
              <w:ind w:left="40"/>
              <w:rPr>
                <w:b/>
                <w:bCs/>
                <w:color w:val="4472C4" w:themeColor="accent1"/>
              </w:rPr>
            </w:pPr>
            <w:r w:rsidRPr="00C84F64">
              <w:rPr>
                <w:b/>
                <w:bCs/>
                <w:color w:val="4472C4" w:themeColor="accent1"/>
              </w:rPr>
              <w:t>Work Ethic + Collaborating &amp; Contributing @ Zooms</w:t>
            </w:r>
          </w:p>
          <w:p w14:paraId="69FFC43E" w14:textId="0CF3CEC5" w:rsidR="00D772F8" w:rsidRDefault="00D772F8" w:rsidP="00C84F64">
            <w:pPr>
              <w:pStyle w:val="ListParagraph"/>
              <w:numPr>
                <w:ilvl w:val="0"/>
                <w:numId w:val="9"/>
              </w:numPr>
              <w:ind w:left="299" w:hanging="299"/>
            </w:pPr>
          </w:p>
        </w:tc>
        <w:tc>
          <w:tcPr>
            <w:tcW w:w="2213" w:type="dxa"/>
          </w:tcPr>
          <w:p w14:paraId="28A7830C" w14:textId="77777777" w:rsidR="00E7336D" w:rsidRDefault="00220E96">
            <w:r>
              <w:t>Gr. 5's Sexual Health Education Session #2 Work</w:t>
            </w:r>
          </w:p>
          <w:p w14:paraId="3D5B226E" w14:textId="77777777" w:rsidR="00D772F8" w:rsidRPr="00C84F64" w:rsidRDefault="00D772F8" w:rsidP="00D772F8">
            <w:pPr>
              <w:ind w:left="40"/>
              <w:rPr>
                <w:b/>
                <w:bCs/>
                <w:color w:val="4472C4" w:themeColor="accent1"/>
              </w:rPr>
            </w:pPr>
            <w:r w:rsidRPr="00C84F64">
              <w:rPr>
                <w:b/>
                <w:bCs/>
                <w:color w:val="4472C4" w:themeColor="accent1"/>
              </w:rPr>
              <w:t>Work Ethic + Collaborating &amp; Contributing @ Zooms</w:t>
            </w:r>
          </w:p>
          <w:p w14:paraId="14188001" w14:textId="163FCCFB" w:rsidR="00D772F8" w:rsidRDefault="00D772F8"/>
        </w:tc>
        <w:tc>
          <w:tcPr>
            <w:tcW w:w="2213" w:type="dxa"/>
          </w:tcPr>
          <w:p w14:paraId="6C44B56B" w14:textId="77777777" w:rsidR="00D772F8" w:rsidRPr="00C84F64" w:rsidRDefault="00D772F8" w:rsidP="00D772F8">
            <w:pPr>
              <w:ind w:left="40"/>
              <w:rPr>
                <w:b/>
                <w:bCs/>
                <w:color w:val="4472C4" w:themeColor="accent1"/>
              </w:rPr>
            </w:pPr>
            <w:r w:rsidRPr="00C84F64">
              <w:rPr>
                <w:b/>
                <w:bCs/>
                <w:color w:val="4472C4" w:themeColor="accent1"/>
              </w:rPr>
              <w:t>Work Ethic + Collaborating &amp; Contributing @ Zooms</w:t>
            </w:r>
          </w:p>
          <w:p w14:paraId="0AF3550C" w14:textId="77777777" w:rsidR="00E7336D" w:rsidRDefault="00E7336D"/>
        </w:tc>
        <w:tc>
          <w:tcPr>
            <w:tcW w:w="2213" w:type="dxa"/>
          </w:tcPr>
          <w:p w14:paraId="0720F3B6" w14:textId="03F458E6" w:rsidR="00D772F8" w:rsidRPr="00C84F64" w:rsidRDefault="00E42CFA" w:rsidP="00D772F8">
            <w:pPr>
              <w:ind w:left="4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Sexual Health Education Reflection is Returned in Google Classroom.</w:t>
            </w:r>
          </w:p>
          <w:p w14:paraId="1EA8D2A1" w14:textId="77777777" w:rsidR="00E7336D" w:rsidRDefault="00E7336D"/>
          <w:p w14:paraId="0DA9F11C" w14:textId="0D9A0F73" w:rsidR="00D772F8" w:rsidRPr="00A021F1" w:rsidRDefault="00A021F1">
            <w:pPr>
              <w:rPr>
                <w:b/>
                <w:bCs/>
                <w:u w:val="single"/>
              </w:rPr>
            </w:pPr>
            <w:r w:rsidRPr="00A021F1">
              <w:rPr>
                <w:b/>
                <w:bCs/>
                <w:highlight w:val="magenta"/>
                <w:u w:val="single"/>
              </w:rPr>
              <w:t>Photo for Gratitude Project</w:t>
            </w:r>
          </w:p>
          <w:p w14:paraId="7500A0B0" w14:textId="77777777" w:rsidR="00D772F8" w:rsidRPr="00E42CFA" w:rsidRDefault="00D772F8">
            <w:pPr>
              <w:rPr>
                <w:b/>
                <w:bCs/>
                <w:color w:val="FF0000"/>
                <w:u w:val="single"/>
              </w:rPr>
            </w:pPr>
          </w:p>
          <w:p w14:paraId="3412670E" w14:textId="216DA1E8" w:rsidR="00D772F8" w:rsidRDefault="00D772F8">
            <w:r w:rsidRPr="00E42CFA">
              <w:rPr>
                <w:b/>
                <w:bCs/>
                <w:color w:val="FF0000"/>
                <w:u w:val="single"/>
              </w:rPr>
              <w:t>Ready to share poetry collection &amp; UN SD Goal mini inquiry work next week.</w:t>
            </w:r>
          </w:p>
        </w:tc>
      </w:tr>
    </w:tbl>
    <w:p w14:paraId="4992B00B" w14:textId="6E831BF1" w:rsidR="00220E96" w:rsidRPr="00F214F4" w:rsidRDefault="001C706C">
      <w:pPr>
        <w:rPr>
          <w:b/>
          <w:bCs/>
          <w:i/>
          <w:iCs/>
          <w:sz w:val="36"/>
          <w:szCs w:val="36"/>
          <w:u w:val="single"/>
        </w:rPr>
      </w:pPr>
      <w:r w:rsidRPr="00F214F4">
        <w:rPr>
          <w:b/>
          <w:bCs/>
          <w:i/>
          <w:iCs/>
          <w:sz w:val="36"/>
          <w:szCs w:val="36"/>
          <w:u w:val="single"/>
        </w:rPr>
        <w:t xml:space="preserve">Looking Ahead to Next Week: </w:t>
      </w:r>
    </w:p>
    <w:p w14:paraId="7B39F957" w14:textId="77777777" w:rsidR="00220E96" w:rsidRPr="00220E96" w:rsidRDefault="00220E96" w:rsidP="00220E96">
      <w:pPr>
        <w:rPr>
          <w:sz w:val="36"/>
          <w:szCs w:val="36"/>
        </w:rPr>
      </w:pPr>
      <w:r w:rsidRPr="00220E96">
        <w:rPr>
          <w:sz w:val="36"/>
          <w:szCs w:val="36"/>
        </w:rPr>
        <w:t>School Wide Write &amp; Whole Class Reading Assessment will be completed first week of June - either @ home or school.</w:t>
      </w:r>
    </w:p>
    <w:p w14:paraId="4D231908" w14:textId="77777777" w:rsidR="00220E96" w:rsidRPr="00220E96" w:rsidRDefault="001C706C">
      <w:pPr>
        <w:rPr>
          <w:b/>
          <w:bCs/>
          <w:i/>
          <w:iCs/>
          <w:color w:val="4472C4" w:themeColor="accent1"/>
          <w:sz w:val="36"/>
          <w:szCs w:val="36"/>
        </w:rPr>
      </w:pPr>
      <w:r w:rsidRPr="00220E96">
        <w:rPr>
          <w:b/>
          <w:bCs/>
          <w:i/>
          <w:iCs/>
          <w:color w:val="4472C4" w:themeColor="accent1"/>
          <w:sz w:val="36"/>
          <w:szCs w:val="36"/>
        </w:rPr>
        <w:t xml:space="preserve">Please see recent email sent out by Mrs. Nunes, which specifically outlines what to expect </w:t>
      </w:r>
      <w:r w:rsidR="00220E96" w:rsidRPr="00220E96">
        <w:rPr>
          <w:b/>
          <w:bCs/>
          <w:i/>
          <w:iCs/>
          <w:color w:val="4472C4" w:themeColor="accent1"/>
          <w:sz w:val="36"/>
          <w:szCs w:val="36"/>
        </w:rPr>
        <w:t>around returning</w:t>
      </w:r>
      <w:r w:rsidRPr="00220E96">
        <w:rPr>
          <w:b/>
          <w:bCs/>
          <w:i/>
          <w:iCs/>
          <w:color w:val="4472C4" w:themeColor="accent1"/>
          <w:sz w:val="36"/>
          <w:szCs w:val="36"/>
        </w:rPr>
        <w:t xml:space="preserve"> June lst.  </w:t>
      </w:r>
    </w:p>
    <w:p w14:paraId="224038EE" w14:textId="568418C1" w:rsidR="001C706C" w:rsidRPr="00220E96" w:rsidRDefault="001C706C">
      <w:pPr>
        <w:rPr>
          <w:sz w:val="36"/>
          <w:szCs w:val="36"/>
        </w:rPr>
      </w:pPr>
      <w:r w:rsidRPr="00220E96">
        <w:rPr>
          <w:sz w:val="36"/>
          <w:szCs w:val="36"/>
        </w:rPr>
        <w:t xml:space="preserve">Know that I will be keeping to our "Daily 3's" with some engaging additions that can be done at home and at school. </w:t>
      </w:r>
      <w:r w:rsidRPr="00220E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C706C" w:rsidRPr="00220E96" w:rsidSect="00E7336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2BFC" w14:textId="77777777" w:rsidR="00633DCC" w:rsidRDefault="00633DCC" w:rsidP="00D772F8">
      <w:pPr>
        <w:spacing w:after="0" w:line="240" w:lineRule="auto"/>
      </w:pPr>
      <w:r>
        <w:separator/>
      </w:r>
    </w:p>
  </w:endnote>
  <w:endnote w:type="continuationSeparator" w:id="0">
    <w:p w14:paraId="08BBC686" w14:textId="77777777" w:rsidR="00633DCC" w:rsidRDefault="00633DCC" w:rsidP="00D7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7285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3F39B" w14:textId="6C9C6705" w:rsidR="00E920D7" w:rsidRDefault="00E920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57D82C" w14:textId="77777777" w:rsidR="00E920D7" w:rsidRDefault="00E92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CB642" w14:textId="77777777" w:rsidR="00633DCC" w:rsidRDefault="00633DCC" w:rsidP="00D772F8">
      <w:pPr>
        <w:spacing w:after="0" w:line="240" w:lineRule="auto"/>
      </w:pPr>
      <w:r>
        <w:separator/>
      </w:r>
    </w:p>
  </w:footnote>
  <w:footnote w:type="continuationSeparator" w:id="0">
    <w:p w14:paraId="26B5FD64" w14:textId="77777777" w:rsidR="00633DCC" w:rsidRDefault="00633DCC" w:rsidP="00D77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A3C8" w14:textId="4C5E01B0" w:rsidR="00D772F8" w:rsidRPr="00E920D7" w:rsidRDefault="00D772F8">
    <w:pPr>
      <w:pStyle w:val="Header"/>
      <w:rPr>
        <w:b/>
        <w:bCs/>
        <w:sz w:val="30"/>
        <w:szCs w:val="30"/>
      </w:rPr>
    </w:pPr>
    <w:r w:rsidRPr="00E920D7">
      <w:rPr>
        <w:b/>
        <w:bCs/>
        <w:sz w:val="30"/>
        <w:szCs w:val="30"/>
      </w:rPr>
      <w:t>TEAM SAMADDAR WEEK AT A GLANCE MAY 25</w:t>
    </w:r>
    <w:r w:rsidRPr="00E920D7">
      <w:rPr>
        <w:b/>
        <w:bCs/>
        <w:sz w:val="30"/>
        <w:szCs w:val="30"/>
        <w:vertAlign w:val="superscript"/>
      </w:rPr>
      <w:t>TH</w:t>
    </w:r>
    <w:r w:rsidRPr="00E920D7">
      <w:rPr>
        <w:b/>
        <w:bCs/>
        <w:sz w:val="30"/>
        <w:szCs w:val="30"/>
      </w:rPr>
      <w:t xml:space="preserve"> - 29</w:t>
    </w:r>
    <w:r w:rsidRPr="00E920D7">
      <w:rPr>
        <w:b/>
        <w:bCs/>
        <w:sz w:val="30"/>
        <w:szCs w:val="30"/>
        <w:vertAlign w:val="superscript"/>
      </w:rPr>
      <w:t>TH</w:t>
    </w:r>
    <w:r w:rsidR="00E920D7" w:rsidRPr="00E920D7">
      <w:rPr>
        <w:b/>
        <w:bCs/>
        <w:sz w:val="30"/>
        <w:szCs w:val="30"/>
      </w:rPr>
      <w:t xml:space="preserve">                    PLEASE READ BOTH PAGES BELOW </w:t>
    </w:r>
    <w:r w:rsidR="00E920D7" w:rsidRPr="00E920D7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b/>
        <w:bCs/>
        <w:sz w:val="30"/>
        <w:szCs w:val="30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  <w:p w14:paraId="0248CA35" w14:textId="77777777" w:rsidR="00D772F8" w:rsidRDefault="00D77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6CBB"/>
    <w:multiLevelType w:val="hybridMultilevel"/>
    <w:tmpl w:val="20C8F7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3ED1"/>
    <w:multiLevelType w:val="hybridMultilevel"/>
    <w:tmpl w:val="0DCCA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6F6"/>
    <w:multiLevelType w:val="hybridMultilevel"/>
    <w:tmpl w:val="3B42B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F75B3"/>
    <w:multiLevelType w:val="hybridMultilevel"/>
    <w:tmpl w:val="4A82D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A69"/>
    <w:multiLevelType w:val="hybridMultilevel"/>
    <w:tmpl w:val="FFEA6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48C7"/>
    <w:multiLevelType w:val="hybridMultilevel"/>
    <w:tmpl w:val="79EE3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C6DB6"/>
    <w:multiLevelType w:val="hybridMultilevel"/>
    <w:tmpl w:val="3A2C39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77C4E"/>
    <w:multiLevelType w:val="hybridMultilevel"/>
    <w:tmpl w:val="3A5E7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965DD"/>
    <w:multiLevelType w:val="hybridMultilevel"/>
    <w:tmpl w:val="20D05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6D"/>
    <w:rsid w:val="000F3263"/>
    <w:rsid w:val="001C706C"/>
    <w:rsid w:val="001F2627"/>
    <w:rsid w:val="00220E96"/>
    <w:rsid w:val="002D6251"/>
    <w:rsid w:val="002E72CD"/>
    <w:rsid w:val="002F058F"/>
    <w:rsid w:val="002F1A50"/>
    <w:rsid w:val="0032139C"/>
    <w:rsid w:val="003A761F"/>
    <w:rsid w:val="003B23E3"/>
    <w:rsid w:val="00497445"/>
    <w:rsid w:val="004B1E9C"/>
    <w:rsid w:val="004E742C"/>
    <w:rsid w:val="00536C3C"/>
    <w:rsid w:val="00633DCC"/>
    <w:rsid w:val="00647A9B"/>
    <w:rsid w:val="00667A25"/>
    <w:rsid w:val="006948A1"/>
    <w:rsid w:val="006D49EE"/>
    <w:rsid w:val="00723605"/>
    <w:rsid w:val="007314F6"/>
    <w:rsid w:val="00953C87"/>
    <w:rsid w:val="009626E7"/>
    <w:rsid w:val="009F3A81"/>
    <w:rsid w:val="009F5A7B"/>
    <w:rsid w:val="00A021F1"/>
    <w:rsid w:val="00A27929"/>
    <w:rsid w:val="00A27A84"/>
    <w:rsid w:val="00B2619F"/>
    <w:rsid w:val="00BA2C56"/>
    <w:rsid w:val="00BA7507"/>
    <w:rsid w:val="00C82054"/>
    <w:rsid w:val="00C84F64"/>
    <w:rsid w:val="00D772F8"/>
    <w:rsid w:val="00D9487A"/>
    <w:rsid w:val="00E42CFA"/>
    <w:rsid w:val="00E7336D"/>
    <w:rsid w:val="00E920D7"/>
    <w:rsid w:val="00F214F4"/>
    <w:rsid w:val="00F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ED4F"/>
  <w15:chartTrackingRefBased/>
  <w15:docId w15:val="{3A9CFBA7-B001-4D7B-8F4B-A9E904E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6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1A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2F8"/>
  </w:style>
  <w:style w:type="paragraph" w:styleId="Footer">
    <w:name w:val="footer"/>
    <w:basedOn w:val="Normal"/>
    <w:link w:val="FooterChar"/>
    <w:uiPriority w:val="99"/>
    <w:unhideWhenUsed/>
    <w:rsid w:val="00D77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antics.com/lesson/ar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antics.com/lesson/perime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36</cp:revision>
  <dcterms:created xsi:type="dcterms:W3CDTF">2020-05-24T21:58:00Z</dcterms:created>
  <dcterms:modified xsi:type="dcterms:W3CDTF">2020-05-24T23:25:00Z</dcterms:modified>
</cp:coreProperties>
</file>